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3A" w:rsidRPr="00A73EDA" w:rsidRDefault="005E583A" w:rsidP="005E583A">
      <w:pPr>
        <w:rPr>
          <w:rFonts w:ascii="Calibri" w:hAnsi="Calibri" w:cs="Times New Roman"/>
          <w:b/>
          <w:sz w:val="24"/>
        </w:rPr>
      </w:pPr>
    </w:p>
    <w:p w:rsidR="005E583A" w:rsidRPr="00A73EDA" w:rsidRDefault="005E583A" w:rsidP="005E583A">
      <w:pPr>
        <w:rPr>
          <w:rFonts w:ascii="Calibri" w:hAnsi="Calibri" w:cs="Times New Roman"/>
          <w:b/>
          <w:sz w:val="24"/>
        </w:rPr>
      </w:pPr>
      <w:r w:rsidRPr="00A73EDA">
        <w:rPr>
          <w:rFonts w:ascii="Calibri" w:hAnsi="Calibri" w:cs="Times New Roman" w:hint="eastAsia"/>
          <w:b/>
          <w:sz w:val="24"/>
        </w:rPr>
        <w:t>附件</w:t>
      </w:r>
      <w:r w:rsidRPr="00A73EDA">
        <w:rPr>
          <w:rFonts w:ascii="Calibri" w:hAnsi="Calibri" w:cs="Times New Roman"/>
          <w:b/>
          <w:sz w:val="24"/>
        </w:rPr>
        <w:t>1</w:t>
      </w:r>
      <w:r w:rsidRPr="00A73EDA">
        <w:rPr>
          <w:rFonts w:ascii="Calibri" w:hAnsi="Calibri" w:cs="Times New Roman" w:hint="eastAsia"/>
          <w:b/>
          <w:sz w:val="24"/>
        </w:rPr>
        <w:t>：预约</w:t>
      </w:r>
      <w:r>
        <w:rPr>
          <w:rFonts w:ascii="Calibri" w:hAnsi="Calibri" w:cs="Times New Roman" w:hint="eastAsia"/>
          <w:b/>
          <w:sz w:val="24"/>
        </w:rPr>
        <w:t>统考</w:t>
      </w:r>
      <w:r w:rsidRPr="00A73EDA">
        <w:rPr>
          <w:rFonts w:ascii="Calibri" w:hAnsi="Calibri" w:cs="Times New Roman" w:hint="eastAsia"/>
          <w:b/>
          <w:sz w:val="24"/>
        </w:rPr>
        <w:t>现场确认</w:t>
      </w:r>
      <w:r>
        <w:rPr>
          <w:rFonts w:ascii="Calibri" w:hAnsi="Calibri" w:cs="Times New Roman" w:hint="eastAsia"/>
          <w:b/>
          <w:sz w:val="24"/>
        </w:rPr>
        <w:t>（采集指纹和图像）</w:t>
      </w:r>
      <w:r w:rsidRPr="00A73EDA">
        <w:rPr>
          <w:rFonts w:ascii="Calibri" w:hAnsi="Calibri" w:cs="Times New Roman" w:hint="eastAsia"/>
          <w:b/>
          <w:sz w:val="24"/>
        </w:rPr>
        <w:t>时间操作流程</w:t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 w:rsidRPr="00A73EDA">
        <w:rPr>
          <w:rFonts w:ascii="Calibri" w:hAnsi="Calibri" w:cs="Times New Roman" w:hint="eastAsia"/>
          <w:szCs w:val="22"/>
        </w:rPr>
        <w:t>请学员登陆教学管理信息系统</w:t>
      </w:r>
      <w:hyperlink r:id="rId5" w:history="1">
        <w:r w:rsidRPr="00A73EDA">
          <w:rPr>
            <w:rFonts w:ascii="Calibri" w:hAnsi="Calibri" w:cs="Times New Roman"/>
            <w:color w:val="0000FF"/>
            <w:szCs w:val="22"/>
            <w:u w:val="single"/>
          </w:rPr>
          <w:t>http://eams.sufe.edu.cn/</w:t>
        </w:r>
      </w:hyperlink>
      <w:r w:rsidRPr="00A73EDA">
        <w:rPr>
          <w:rFonts w:ascii="Calibri" w:hAnsi="Calibri" w:cs="Times New Roman" w:hint="eastAsia"/>
          <w:szCs w:val="22"/>
        </w:rPr>
        <w:t>，输入用户名（学号）和密码后进入，点击“</w:t>
      </w:r>
      <w:r w:rsidRPr="00D51B4B">
        <w:rPr>
          <w:rFonts w:ascii="Calibri" w:hAnsi="Calibri" w:cs="Times New Roman" w:hint="eastAsia"/>
          <w:b/>
          <w:szCs w:val="22"/>
        </w:rPr>
        <w:t>课程</w:t>
      </w:r>
      <w:r w:rsidRPr="00A73EDA">
        <w:rPr>
          <w:rFonts w:ascii="Calibri" w:hAnsi="Calibri" w:cs="Times New Roman" w:hint="eastAsia"/>
          <w:szCs w:val="22"/>
        </w:rPr>
        <w:t>”</w:t>
      </w:r>
      <w:r w:rsidRPr="00A73EDA">
        <w:rPr>
          <w:rFonts w:ascii="Calibri" w:hAnsi="Calibri" w:cs="Times New Roman"/>
          <w:szCs w:val="22"/>
        </w:rPr>
        <w:t>—</w:t>
      </w:r>
      <w:r w:rsidRPr="00A73EDA">
        <w:rPr>
          <w:rFonts w:ascii="Calibri" w:hAnsi="Calibri" w:cs="Times New Roman" w:hint="eastAsia"/>
          <w:szCs w:val="22"/>
        </w:rPr>
        <w:t>“</w:t>
      </w:r>
      <w:r w:rsidRPr="00D51B4B">
        <w:rPr>
          <w:rFonts w:ascii="Calibri" w:hAnsi="Calibri" w:cs="Times New Roman" w:hint="eastAsia"/>
          <w:b/>
          <w:szCs w:val="22"/>
        </w:rPr>
        <w:t>选课</w:t>
      </w:r>
      <w:r w:rsidRPr="00A73EDA">
        <w:rPr>
          <w:rFonts w:ascii="Calibri" w:hAnsi="Calibri" w:cs="Times New Roman" w:hint="eastAsia"/>
          <w:szCs w:val="22"/>
        </w:rPr>
        <w:t>”，看一下注意事项后“</w:t>
      </w:r>
      <w:r w:rsidRPr="00D51B4B">
        <w:rPr>
          <w:rFonts w:ascii="Calibri" w:hAnsi="Calibri" w:cs="Times New Roman" w:hint="eastAsia"/>
          <w:b/>
          <w:szCs w:val="22"/>
        </w:rPr>
        <w:t>进入选课</w:t>
      </w:r>
      <w:r w:rsidRPr="00A73EDA">
        <w:rPr>
          <w:rFonts w:ascii="Calibri" w:hAnsi="Calibri" w:cs="Times New Roman" w:hint="eastAsia"/>
          <w:szCs w:val="22"/>
        </w:rPr>
        <w:t>”，如图所示：</w:t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>
        <w:rPr>
          <w:noProof/>
        </w:rPr>
        <w:drawing>
          <wp:inline distT="0" distB="0" distL="0" distR="0" wp14:anchorId="290A35D1" wp14:editId="07BF69FF">
            <wp:extent cx="5486400" cy="18624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 w:rsidRPr="00A73EDA">
        <w:rPr>
          <w:rFonts w:ascii="Calibri" w:hAnsi="Calibri" w:cs="Times New Roman" w:hint="eastAsia"/>
          <w:szCs w:val="22"/>
        </w:rPr>
        <w:t>点击“</w:t>
      </w:r>
      <w:r w:rsidRPr="00D51B4B">
        <w:rPr>
          <w:rFonts w:ascii="Calibri" w:hAnsi="Calibri" w:cs="Times New Roman" w:hint="eastAsia"/>
          <w:b/>
          <w:szCs w:val="22"/>
        </w:rPr>
        <w:t>可选课程”</w:t>
      </w:r>
      <w:r w:rsidRPr="00A73EDA">
        <w:rPr>
          <w:rFonts w:ascii="Calibri" w:hAnsi="Calibri" w:cs="Times New Roman" w:hint="eastAsia"/>
          <w:szCs w:val="22"/>
        </w:rPr>
        <w:t>，</w:t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>
        <w:rPr>
          <w:noProof/>
        </w:rPr>
        <w:drawing>
          <wp:inline distT="0" distB="0" distL="0" distR="0" wp14:anchorId="555211A9" wp14:editId="487C58CF">
            <wp:extent cx="5648325" cy="19621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0445" cy="196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 w:rsidRPr="00A73EDA">
        <w:rPr>
          <w:rFonts w:ascii="Calibri" w:hAnsi="Calibri" w:cs="Times New Roman" w:hint="eastAsia"/>
          <w:szCs w:val="22"/>
        </w:rPr>
        <w:t>显示出可供学员选择的日期，点击</w:t>
      </w:r>
      <w:r>
        <w:rPr>
          <w:rFonts w:ascii="Calibri" w:hAnsi="Calibri" w:cs="Times New Roman" w:hint="eastAsia"/>
          <w:szCs w:val="22"/>
        </w:rPr>
        <w:t>操作那里的“</w:t>
      </w:r>
      <w:r w:rsidRPr="00D51B4B">
        <w:rPr>
          <w:rFonts w:ascii="Calibri" w:hAnsi="Calibri" w:cs="Times New Roman" w:hint="eastAsia"/>
          <w:b/>
          <w:szCs w:val="22"/>
        </w:rPr>
        <w:t>选课</w:t>
      </w:r>
      <w:r>
        <w:rPr>
          <w:rFonts w:ascii="Calibri" w:hAnsi="Calibri" w:cs="Times New Roman" w:hint="eastAsia"/>
          <w:szCs w:val="22"/>
        </w:rPr>
        <w:t>”</w:t>
      </w:r>
      <w:r w:rsidRPr="00A73EDA">
        <w:rPr>
          <w:rFonts w:ascii="Calibri" w:hAnsi="Calibri" w:cs="Times New Roman" w:hint="eastAsia"/>
          <w:szCs w:val="22"/>
        </w:rPr>
        <w:t>，进行选择，即可预约来现场确认的时间</w:t>
      </w:r>
      <w:r>
        <w:rPr>
          <w:rFonts w:ascii="Calibri" w:hAnsi="Calibri" w:cs="Times New Roman" w:hint="eastAsia"/>
          <w:szCs w:val="22"/>
        </w:rPr>
        <w:t>，在“</w:t>
      </w:r>
      <w:r w:rsidRPr="00D51B4B">
        <w:rPr>
          <w:rFonts w:ascii="Calibri" w:hAnsi="Calibri" w:cs="Times New Roman" w:hint="eastAsia"/>
          <w:b/>
          <w:szCs w:val="22"/>
        </w:rPr>
        <w:t>已选课程</w:t>
      </w:r>
      <w:r>
        <w:rPr>
          <w:rFonts w:ascii="Calibri" w:hAnsi="Calibri" w:cs="Times New Roman" w:hint="eastAsia"/>
          <w:szCs w:val="22"/>
        </w:rPr>
        <w:t>”中即可看到已经选择的时间，如需调整，可按“</w:t>
      </w:r>
      <w:r w:rsidRPr="00D51B4B">
        <w:rPr>
          <w:rFonts w:ascii="Calibri" w:hAnsi="Calibri" w:cs="Times New Roman" w:hint="eastAsia"/>
          <w:b/>
          <w:szCs w:val="22"/>
        </w:rPr>
        <w:t>退课</w:t>
      </w:r>
      <w:r>
        <w:rPr>
          <w:rFonts w:ascii="Calibri" w:hAnsi="Calibri" w:cs="Times New Roman" w:hint="eastAsia"/>
          <w:szCs w:val="22"/>
        </w:rPr>
        <w:t>”后，重新到“</w:t>
      </w:r>
      <w:r w:rsidRPr="00D51B4B">
        <w:rPr>
          <w:rFonts w:ascii="Calibri" w:hAnsi="Calibri" w:cs="Times New Roman" w:hint="eastAsia"/>
          <w:b/>
          <w:szCs w:val="22"/>
        </w:rPr>
        <w:t>可选课程</w:t>
      </w:r>
      <w:r>
        <w:rPr>
          <w:rFonts w:ascii="Calibri" w:hAnsi="Calibri" w:cs="Times New Roman" w:hint="eastAsia"/>
          <w:szCs w:val="22"/>
        </w:rPr>
        <w:t>”中去选择。如图所示：</w:t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>
        <w:rPr>
          <w:noProof/>
        </w:rPr>
        <w:drawing>
          <wp:inline distT="0" distB="0" distL="0" distR="0" wp14:anchorId="6567E3ED" wp14:editId="5D9FD60F">
            <wp:extent cx="5648325" cy="1638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5907" cy="164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3A" w:rsidRPr="00A73EDA" w:rsidRDefault="005E583A" w:rsidP="005E583A">
      <w:pPr>
        <w:rPr>
          <w:rFonts w:ascii="Calibri" w:hAnsi="Calibri" w:cs="Times New Roman"/>
          <w:szCs w:val="22"/>
        </w:rPr>
      </w:pPr>
      <w:r w:rsidRPr="00A73EDA">
        <w:rPr>
          <w:rFonts w:ascii="Calibri" w:hAnsi="Calibri" w:cs="Times New Roman" w:hint="eastAsia"/>
          <w:szCs w:val="22"/>
        </w:rPr>
        <w:t>选好后在“</w:t>
      </w:r>
      <w:r w:rsidRPr="00D51B4B">
        <w:rPr>
          <w:rFonts w:ascii="Calibri" w:hAnsi="Calibri" w:cs="Times New Roman" w:hint="eastAsia"/>
          <w:b/>
          <w:szCs w:val="22"/>
        </w:rPr>
        <w:t>我的课表</w:t>
      </w:r>
      <w:r w:rsidRPr="00A73EDA">
        <w:rPr>
          <w:rFonts w:ascii="Calibri" w:hAnsi="Calibri" w:cs="Times New Roman" w:hint="eastAsia"/>
          <w:szCs w:val="22"/>
        </w:rPr>
        <w:t>”即可显示预约时间，</w:t>
      </w:r>
      <w:r>
        <w:rPr>
          <w:rFonts w:ascii="Calibri" w:hAnsi="Calibri" w:cs="Times New Roman" w:hint="eastAsia"/>
          <w:b/>
          <w:color w:val="FF0000"/>
          <w:szCs w:val="22"/>
        </w:rPr>
        <w:t>现场确认时请务必记住自己所选的课程序</w:t>
      </w:r>
      <w:r w:rsidRPr="00A73EDA">
        <w:rPr>
          <w:rFonts w:ascii="Calibri" w:hAnsi="Calibri" w:cs="Times New Roman" w:hint="eastAsia"/>
          <w:b/>
          <w:color w:val="FF0000"/>
          <w:szCs w:val="22"/>
        </w:rPr>
        <w:t>号</w:t>
      </w:r>
      <w:r w:rsidRPr="00A73EDA">
        <w:rPr>
          <w:rFonts w:ascii="Calibri" w:hAnsi="Calibri" w:cs="Times New Roman" w:hint="eastAsia"/>
          <w:szCs w:val="22"/>
        </w:rPr>
        <w:t>，如图所示：</w:t>
      </w:r>
    </w:p>
    <w:p w:rsidR="009B7C10" w:rsidRDefault="005E583A">
      <w:r>
        <w:rPr>
          <w:noProof/>
        </w:rPr>
        <w:drawing>
          <wp:inline distT="0" distB="0" distL="0" distR="0" wp14:anchorId="57E3EAEB" wp14:editId="5DB821AB">
            <wp:extent cx="5648325" cy="1371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9237" cy="13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C10" w:rsidSect="00500682">
      <w:footerReference w:type="default" r:id="rId10"/>
      <w:pgSz w:w="11906" w:h="16838" w:code="9"/>
      <w:pgMar w:top="709" w:right="1106" w:bottom="851" w:left="1077" w:header="851" w:footer="45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7A" w:rsidRDefault="005E583A">
    <w:pPr>
      <w:pStyle w:val="a3"/>
    </w:pPr>
    <w:r w:rsidRPr="00964FD1">
      <w:rPr>
        <w:rFonts w:eastAsia="PMingLiU"/>
        <w:kern w:val="0"/>
        <w:szCs w:val="21"/>
      </w:rPr>
      <w:tab/>
    </w:r>
    <w:r w:rsidRPr="00A105A9">
      <w:rPr>
        <w:kern w:val="0"/>
        <w:szCs w:val="21"/>
      </w:rPr>
      <w:t xml:space="preserve">- </w:t>
    </w:r>
    <w:r w:rsidRPr="00BF3A20">
      <w:rPr>
        <w:kern w:val="0"/>
        <w:szCs w:val="21"/>
      </w:rPr>
      <w:fldChar w:fldCharType="begin"/>
    </w:r>
    <w:r w:rsidRPr="00BF3A20">
      <w:rPr>
        <w:kern w:val="0"/>
        <w:szCs w:val="21"/>
      </w:rPr>
      <w:instrText xml:space="preserve"> PAGE </w:instrText>
    </w:r>
    <w:r w:rsidRPr="00BF3A20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Pr="00BF3A20">
      <w:rPr>
        <w:kern w:val="0"/>
        <w:szCs w:val="21"/>
      </w:rPr>
      <w:fldChar w:fldCharType="end"/>
    </w:r>
    <w:r w:rsidRPr="00A105A9"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A"/>
    <w:rsid w:val="002F55B4"/>
    <w:rsid w:val="005E583A"/>
    <w:rsid w:val="007905A0"/>
    <w:rsid w:val="008C7F1C"/>
    <w:rsid w:val="00B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A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5E583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rsid w:val="005E583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E58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E583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3A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5E583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rsid w:val="005E583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5E58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E583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ams.sufe.edu.cn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AB45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上海财经大学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2014-02-17T09:01:00Z</dcterms:created>
  <dcterms:modified xsi:type="dcterms:W3CDTF">2014-02-17T09:01:00Z</dcterms:modified>
</cp:coreProperties>
</file>